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E2B" w:rsidRPr="00E322F2" w:rsidRDefault="00E322F2" w:rsidP="002E67E4">
      <w:pPr>
        <w:jc w:val="center"/>
        <w:rPr>
          <w:rFonts w:ascii="Times New Roman" w:eastAsia="新細明體" w:hAnsi="Times New Roman" w:cs="Times New Roman"/>
          <w:b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b/>
          <w:spacing w:val="30"/>
          <w:kern w:val="0"/>
          <w:sz w:val="28"/>
          <w:szCs w:val="28"/>
          <w:lang w:eastAsia="zh-HK"/>
        </w:rPr>
        <w:t>第</w:t>
      </w:r>
      <w:r w:rsidR="00001A50">
        <w:rPr>
          <w:rFonts w:ascii="Times New Roman" w:eastAsia="新細明體" w:hAnsi="Times New Roman" w:cs="Times New Roman" w:hint="eastAsia"/>
          <w:b/>
          <w:spacing w:val="30"/>
          <w:kern w:val="0"/>
          <w:sz w:val="28"/>
          <w:szCs w:val="28"/>
          <w:lang w:eastAsia="zh-HK"/>
        </w:rPr>
        <w:t>一</w:t>
      </w:r>
      <w:r w:rsidRPr="00E322F2">
        <w:rPr>
          <w:rFonts w:ascii="Times New Roman" w:eastAsia="新細明體" w:hAnsi="Times New Roman" w:cs="Times New Roman"/>
          <w:b/>
          <w:spacing w:val="30"/>
          <w:kern w:val="0"/>
          <w:sz w:val="28"/>
          <w:szCs w:val="28"/>
          <w:lang w:eastAsia="zh-HK"/>
        </w:rPr>
        <w:t>期</w:t>
      </w:r>
      <w:r w:rsidR="00AF5D0D" w:rsidRPr="00E322F2">
        <w:rPr>
          <w:rFonts w:ascii="Times New Roman" w:eastAsia="新細明體" w:hAnsi="Times New Roman" w:cs="Times New Roman"/>
          <w:b/>
          <w:spacing w:val="30"/>
          <w:kern w:val="0"/>
          <w:sz w:val="28"/>
          <w:szCs w:val="28"/>
          <w:lang w:eastAsia="zh-HK"/>
        </w:rPr>
        <w:t>全城防蚊及滅蚊行動</w:t>
      </w:r>
    </w:p>
    <w:p w:rsidR="00AF5D0D" w:rsidRPr="00E322F2" w:rsidRDefault="00AF5D0D" w:rsidP="002E67E4">
      <w:pPr>
        <w:jc w:val="center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u w:val="single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u w:val="single"/>
          <w:lang w:eastAsia="zh-HK"/>
        </w:rPr>
        <w:t>加強防蚊及滅蚊工作行動</w:t>
      </w:r>
      <w:r w:rsidR="00605573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u w:val="single"/>
          <w:lang w:eastAsia="zh-HK"/>
        </w:rPr>
        <w:t>概要</w:t>
      </w:r>
    </w:p>
    <w:p w:rsidR="00AF4F5A" w:rsidRPr="00E322F2" w:rsidRDefault="00AF4F5A" w:rsidP="00460D4F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為減低病媒傳播登革熱機會，</w:t>
      </w:r>
      <w:r w:rsidRPr="00E322F2">
        <w:rPr>
          <w:rFonts w:ascii="Times New Roman" w:hAnsi="Times New Roman" w:cs="Times New Roman"/>
          <w:spacing w:val="20"/>
          <w:kern w:val="0"/>
          <w:sz w:val="28"/>
          <w:szCs w:val="28"/>
        </w:rPr>
        <w:t>食環署和相關決策局／部門及醫管局亦會在其各管轄範圍進行全</w:t>
      </w:r>
      <w:r w:rsidR="000B1D19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城</w:t>
      </w:r>
      <w:r w:rsidRPr="00E322F2">
        <w:rPr>
          <w:rFonts w:ascii="Times New Roman" w:hAnsi="Times New Roman" w:cs="Times New Roman"/>
          <w:spacing w:val="20"/>
          <w:kern w:val="0"/>
          <w:sz w:val="28"/>
          <w:szCs w:val="28"/>
        </w:rPr>
        <w:t>防蚊及滅蚊工作。針對區內一些受關注的地點，例如公眾街巿、熟食中心及小販巿場等設施、單幢式樓宇、街道和後巷、大廈的公用地方、村屋、建築地盤、空置土地及路旁工地等，加強防治蚊患。</w:t>
      </w:r>
    </w:p>
    <w:p w:rsidR="00AF4F5A" w:rsidRPr="00E322F2" w:rsidRDefault="009C1B89" w:rsidP="000B1D19">
      <w:pPr>
        <w:pStyle w:val="a3"/>
        <w:numPr>
          <w:ilvl w:val="0"/>
          <w:numId w:val="1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482" w:hanging="482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20"/>
          <w:sz w:val="28"/>
          <w:szCs w:val="28"/>
          <w:lang w:eastAsia="zh-HK"/>
        </w:rPr>
        <w:t>第</w:t>
      </w:r>
      <w:r w:rsidR="00296D6B">
        <w:rPr>
          <w:rFonts w:ascii="Times New Roman" w:eastAsia="新細明體" w:hAnsi="Times New Roman" w:cs="Times New Roman" w:hint="eastAsia"/>
          <w:spacing w:val="20"/>
          <w:sz w:val="28"/>
          <w:szCs w:val="28"/>
          <w:lang w:eastAsia="zh-HK"/>
        </w:rPr>
        <w:t>一</w:t>
      </w:r>
      <w:bookmarkStart w:id="0" w:name="_GoBack"/>
      <w:bookmarkEnd w:id="0"/>
      <w:r w:rsidRPr="00E322F2">
        <w:rPr>
          <w:rFonts w:ascii="Times New Roman" w:eastAsia="新細明體" w:hAnsi="Times New Roman" w:cs="Times New Roman"/>
          <w:spacing w:val="20"/>
          <w:sz w:val="28"/>
          <w:szCs w:val="28"/>
          <w:lang w:eastAsia="zh-HK"/>
        </w:rPr>
        <w:t>期</w:t>
      </w:r>
      <w:r w:rsidR="00AF4F5A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全</w:t>
      </w:r>
      <w:r w:rsidR="000B1D19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城</w:t>
      </w:r>
      <w:r w:rsidR="00AF4F5A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防蚊</w:t>
      </w:r>
      <w:r w:rsidR="000B1D19" w:rsidRPr="00E322F2">
        <w:rPr>
          <w:rFonts w:ascii="Times New Roman" w:hAnsi="Times New Roman" w:cs="Times New Roman"/>
          <w:spacing w:val="20"/>
          <w:kern w:val="0"/>
          <w:sz w:val="28"/>
          <w:szCs w:val="28"/>
        </w:rPr>
        <w:t>及</w:t>
      </w:r>
      <w:r w:rsidR="00AF4F5A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滅蚊行動包括以下重點控蚊工作；</w:t>
      </w:r>
    </w:p>
    <w:p w:rsidR="00AF4F5A" w:rsidRPr="00E322F2" w:rsidRDefault="00AF4F5A" w:rsidP="00E322F2">
      <w:pPr>
        <w:pStyle w:val="a3"/>
        <w:numPr>
          <w:ilvl w:val="0"/>
          <w:numId w:val="3"/>
        </w:numPr>
        <w:tabs>
          <w:tab w:val="left" w:pos="-720"/>
          <w:tab w:val="left" w:pos="0"/>
          <w:tab w:val="left" w:pos="1276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1260" w:hanging="810"/>
        <w:jc w:val="both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在民居附近</w:t>
      </w:r>
      <w:r w:rsidR="00DC7770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1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00</w:t>
      </w: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米範圍內的樹木茂盛地點每星期使用霧化處理方法，以殺滅成蚊；</w:t>
      </w:r>
    </w:p>
    <w:p w:rsidR="00AF4F5A" w:rsidRPr="00E322F2" w:rsidRDefault="00AF4F5A" w:rsidP="00E322F2">
      <w:pPr>
        <w:pStyle w:val="a3"/>
        <w:numPr>
          <w:ilvl w:val="0"/>
          <w:numId w:val="3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1260" w:hanging="810"/>
        <w:jc w:val="both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每星期巡查地點，清理積水，施放殺蟲劑及清除違棄的水載容器，以防止蚊子滋生；</w:t>
      </w:r>
      <w:r w:rsidR="000B1D19"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及</w:t>
      </w:r>
    </w:p>
    <w:p w:rsidR="00AF4F5A" w:rsidRPr="00E322F2" w:rsidRDefault="000B1D19" w:rsidP="00E322F2">
      <w:pPr>
        <w:pStyle w:val="a3"/>
        <w:numPr>
          <w:ilvl w:val="0"/>
          <w:numId w:val="3"/>
        </w:numPr>
        <w:tabs>
          <w:tab w:val="left" w:pos="-720"/>
          <w:tab w:val="left" w:pos="0"/>
          <w:tab w:val="left" w:pos="567"/>
          <w:tab w:val="left" w:pos="1276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Chars="0" w:left="1260" w:hanging="810"/>
        <w:jc w:val="both"/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</w:pPr>
      <w:r w:rsidRPr="00E322F2">
        <w:rPr>
          <w:rFonts w:ascii="Times New Roman" w:eastAsia="新細明體" w:hAnsi="Times New Roman" w:cs="Times New Roman"/>
          <w:spacing w:val="30"/>
          <w:kern w:val="0"/>
          <w:sz w:val="28"/>
          <w:szCs w:val="28"/>
          <w:lang w:eastAsia="zh-HK"/>
        </w:rPr>
        <w:t>在其管轄範圍進行除草工作，以消除潛在蚊子棲息地及更容易發現蚊蟲潛在滋生的地方。</w:t>
      </w:r>
    </w:p>
    <w:p w:rsidR="00AF4F5A" w:rsidRPr="00E322F2" w:rsidRDefault="00AF4F5A" w:rsidP="000B1D19">
      <w:pPr>
        <w:rPr>
          <w:rFonts w:ascii="Times New Roman" w:hAnsi="Times New Roman" w:cs="Times New Roman"/>
        </w:rPr>
      </w:pPr>
    </w:p>
    <w:p w:rsidR="00A61067" w:rsidRPr="00E322F2" w:rsidRDefault="00A61067">
      <w:pPr>
        <w:rPr>
          <w:rFonts w:ascii="Times New Roman" w:eastAsia="新細明體" w:hAnsi="Times New Roman" w:cs="Times New Roman"/>
          <w:spacing w:val="30"/>
          <w:kern w:val="0"/>
          <w:sz w:val="28"/>
          <w:szCs w:val="28"/>
        </w:rPr>
      </w:pPr>
    </w:p>
    <w:sectPr w:rsidR="00A61067" w:rsidRPr="00E322F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A28" w:rsidRDefault="00BD5A28" w:rsidP="00B0433D">
      <w:r>
        <w:separator/>
      </w:r>
    </w:p>
  </w:endnote>
  <w:endnote w:type="continuationSeparator" w:id="0">
    <w:p w:rsidR="00BD5A28" w:rsidRDefault="00BD5A28" w:rsidP="00B04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A28" w:rsidRDefault="00BD5A28" w:rsidP="00B0433D">
      <w:r>
        <w:separator/>
      </w:r>
    </w:p>
  </w:footnote>
  <w:footnote w:type="continuationSeparator" w:id="0">
    <w:p w:rsidR="00BD5A28" w:rsidRDefault="00BD5A28" w:rsidP="00B043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433D" w:rsidRPr="00B0433D" w:rsidRDefault="00B0433D" w:rsidP="00B0433D">
    <w:pPr>
      <w:pStyle w:val="a4"/>
      <w:jc w:val="right"/>
      <w:rPr>
        <w:sz w:val="28"/>
        <w:szCs w:val="28"/>
      </w:rPr>
    </w:pPr>
    <w:r w:rsidRPr="00B0433D">
      <w:rPr>
        <w:rFonts w:hint="eastAsia"/>
        <w:sz w:val="28"/>
        <w:szCs w:val="28"/>
        <w:lang w:eastAsia="zh-HK"/>
      </w:rPr>
      <w:t>附件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B25F21"/>
    <w:multiLevelType w:val="hybridMultilevel"/>
    <w:tmpl w:val="8FD0C532"/>
    <w:lvl w:ilvl="0" w:tplc="97E46BA4">
      <w:start w:val="1"/>
      <w:numFmt w:val="lowerRoman"/>
      <w:lvlText w:val="(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FC82C96"/>
    <w:multiLevelType w:val="hybridMultilevel"/>
    <w:tmpl w:val="E8A22A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1573C18"/>
    <w:multiLevelType w:val="hybridMultilevel"/>
    <w:tmpl w:val="E6CCC48A"/>
    <w:lvl w:ilvl="0" w:tplc="B268E5A8">
      <w:start w:val="1"/>
      <w:numFmt w:val="lowerRoman"/>
      <w:lvlText w:val="(%1)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D0D"/>
    <w:rsid w:val="00001A50"/>
    <w:rsid w:val="000B1D19"/>
    <w:rsid w:val="00211126"/>
    <w:rsid w:val="00234249"/>
    <w:rsid w:val="00296D6B"/>
    <w:rsid w:val="002E11B2"/>
    <w:rsid w:val="002E67E4"/>
    <w:rsid w:val="00322B8A"/>
    <w:rsid w:val="003362D8"/>
    <w:rsid w:val="003F6DCC"/>
    <w:rsid w:val="00414106"/>
    <w:rsid w:val="00460D4F"/>
    <w:rsid w:val="0046587D"/>
    <w:rsid w:val="004A08E0"/>
    <w:rsid w:val="00605573"/>
    <w:rsid w:val="00794E2B"/>
    <w:rsid w:val="0096147D"/>
    <w:rsid w:val="009C1B89"/>
    <w:rsid w:val="00A51F5F"/>
    <w:rsid w:val="00A61067"/>
    <w:rsid w:val="00AF4F5A"/>
    <w:rsid w:val="00AF5D0D"/>
    <w:rsid w:val="00B0433D"/>
    <w:rsid w:val="00BD5A28"/>
    <w:rsid w:val="00DC7770"/>
    <w:rsid w:val="00E06EB5"/>
    <w:rsid w:val="00E1624E"/>
    <w:rsid w:val="00E322F2"/>
    <w:rsid w:val="00EB6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16BBE59E-695B-410B-82E5-D292A2D55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57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043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0433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043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0433D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60D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60D4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YEUNG Ivan CY</dc:creator>
  <cp:keywords/>
  <dc:description/>
  <cp:lastModifiedBy>Team 2</cp:lastModifiedBy>
  <cp:revision>6</cp:revision>
  <dcterms:created xsi:type="dcterms:W3CDTF">2020-03-20T01:49:00Z</dcterms:created>
  <dcterms:modified xsi:type="dcterms:W3CDTF">2024-03-21T02:51:00Z</dcterms:modified>
</cp:coreProperties>
</file>